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3BC15" w14:textId="01C351EA" w:rsidR="007C0DFB" w:rsidRDefault="007C0DFB" w:rsidP="007C0DFB">
      <w:pPr>
        <w:pStyle w:val="a3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C0DFB" w:rsidRPr="00D50AA5" w14:paraId="250AF6EA" w14:textId="77777777" w:rsidTr="00B3469A">
        <w:trPr>
          <w:trHeight w:val="1134"/>
          <w:jc w:val="center"/>
        </w:trPr>
        <w:tc>
          <w:tcPr>
            <w:tcW w:w="4536" w:type="dxa"/>
          </w:tcPr>
          <w:p w14:paraId="280BA280" w14:textId="77777777" w:rsidR="007C0DFB" w:rsidRDefault="007C0DFB" w:rsidP="00B3469A">
            <w:pPr>
              <w:rPr>
                <w:b/>
                <w:color w:val="FFFFFF"/>
                <w:sz w:val="20"/>
              </w:rPr>
            </w:pPr>
          </w:p>
          <w:p w14:paraId="6165C3EB" w14:textId="77777777" w:rsidR="007C0DFB" w:rsidRDefault="007C0DFB" w:rsidP="00B3469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14:paraId="1819E9C9" w14:textId="77777777" w:rsidR="007C0DFB" w:rsidRDefault="007C0DFB" w:rsidP="00B3469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14:paraId="352A8E93" w14:textId="77777777" w:rsidR="007C0DFB" w:rsidRDefault="007C0DFB" w:rsidP="00B3469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14:paraId="3CAC6CFA" w14:textId="77777777" w:rsidR="007C0DFB" w:rsidRDefault="007C0DFB" w:rsidP="00B3469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3DDD88EA" w14:textId="77777777" w:rsidR="007C0DFB" w:rsidRDefault="007C0DFB" w:rsidP="00B3469A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  <w:p w14:paraId="76DA4788" w14:textId="77777777" w:rsidR="007C0DFB" w:rsidRDefault="007C0DFB" w:rsidP="00B3469A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2EF71409" w14:textId="77777777" w:rsidR="007C0DFB" w:rsidRDefault="007C0DFB" w:rsidP="00B3469A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57C858D6" w14:textId="77777777" w:rsidR="007C0DFB" w:rsidRDefault="007C0DFB" w:rsidP="00B3469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hideMark/>
          </w:tcPr>
          <w:p w14:paraId="3C04F318" w14:textId="77777777" w:rsidR="007C0DFB" w:rsidRDefault="007C0DFB" w:rsidP="00B3469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9B5F350" wp14:editId="04443F8C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24EEA208" w14:textId="53CED764" w:rsidR="007C0DFB" w:rsidRDefault="007C0DFB" w:rsidP="00B3469A">
            <w:pPr>
              <w:jc w:val="right"/>
              <w:rPr>
                <w:bCs/>
                <w:i/>
                <w:iCs/>
                <w:sz w:val="20"/>
              </w:rPr>
            </w:pPr>
          </w:p>
          <w:p w14:paraId="71CADD3A" w14:textId="77777777" w:rsidR="007C0DFB" w:rsidRDefault="007C0DFB" w:rsidP="00B3469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0E95EF7C" w14:textId="77777777" w:rsidR="007C0DFB" w:rsidRDefault="007C0DFB" w:rsidP="00B3469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ТҮБӘН КАМА ШӘҺӘР</w:t>
            </w:r>
          </w:p>
          <w:p w14:paraId="291133CD" w14:textId="77777777" w:rsidR="007C0DFB" w:rsidRDefault="007C0DFB" w:rsidP="00B3469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13FD0B74" w14:textId="77777777" w:rsidR="007C0DFB" w:rsidRDefault="007C0DFB" w:rsidP="00B3469A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6DAD1BA8" w14:textId="77777777" w:rsidR="007C0DFB" w:rsidRDefault="007C0DFB" w:rsidP="00B3469A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C0DFB" w14:paraId="4EE985BF" w14:textId="77777777" w:rsidTr="00B3469A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14:paraId="30AF44A7" w14:textId="77777777" w:rsidR="007C0DFB" w:rsidRDefault="007C0DFB" w:rsidP="00B3469A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Gorsovet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Nk</w:t>
            </w:r>
            <w:proofErr w:type="spellEnd"/>
            <w:r>
              <w:rPr>
                <w:sz w:val="16"/>
                <w:szCs w:val="16"/>
              </w:rPr>
              <w:t>@</w:t>
            </w:r>
            <w:proofErr w:type="spellStart"/>
            <w:r>
              <w:rPr>
                <w:sz w:val="16"/>
                <w:szCs w:val="16"/>
                <w:lang w:val="en-US"/>
              </w:rPr>
              <w:t>tatar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7C0DFB" w14:paraId="323A6DE7" w14:textId="77777777" w:rsidTr="00B3469A">
        <w:trPr>
          <w:trHeight w:val="85"/>
          <w:jc w:val="center"/>
        </w:trPr>
        <w:tc>
          <w:tcPr>
            <w:tcW w:w="5246" w:type="dxa"/>
            <w:gridSpan w:val="2"/>
          </w:tcPr>
          <w:p w14:paraId="6FBCCA5F" w14:textId="77777777" w:rsidR="007C0DFB" w:rsidRDefault="007C0DFB" w:rsidP="00B3469A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469E86" wp14:editId="353C4B2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5080" t="8255" r="7620" b="107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16C30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1BF427" wp14:editId="7C7265F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5080" t="11430" r="7620" b="76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815E85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BEA0DA" wp14:editId="6B2DA93A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508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53484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>
              <w:rPr>
                <w:sz w:val="20"/>
                <w:szCs w:val="20"/>
                <w:lang w:val="tt-RU"/>
              </w:rPr>
              <w:t xml:space="preserve">         </w:t>
            </w:r>
            <w:r>
              <w:rPr>
                <w:sz w:val="16"/>
                <w:szCs w:val="16"/>
                <w:lang w:val="tt-RU"/>
              </w:rPr>
              <w:t xml:space="preserve">   </w:t>
            </w:r>
          </w:p>
          <w:p w14:paraId="38ACA47C" w14:textId="77777777" w:rsidR="007C0DFB" w:rsidRDefault="007C0DFB" w:rsidP="00B3469A">
            <w:pPr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522EFA32" w14:textId="77777777" w:rsidR="007C0DFB" w:rsidRDefault="007C0DFB" w:rsidP="00B3469A">
            <w:pPr>
              <w:rPr>
                <w:sz w:val="17"/>
                <w:szCs w:val="17"/>
                <w:lang w:val="tt-RU"/>
              </w:rPr>
            </w:pPr>
          </w:p>
          <w:p w14:paraId="6F411F23" w14:textId="5143B110" w:rsidR="007C0DFB" w:rsidRDefault="00FD3404" w:rsidP="00B3469A">
            <w:r>
              <w:rPr>
                <w:lang w:val="tt-RU"/>
              </w:rPr>
              <w:t xml:space="preserve"> 2025 ел</w:t>
            </w:r>
            <w:r w:rsidR="004241E9">
              <w:rPr>
                <w:lang w:val="tt-RU"/>
              </w:rPr>
              <w:t>ның 21 гыйнвары</w:t>
            </w:r>
            <w:r w:rsidR="007C0DFB">
              <w:rPr>
                <w:lang w:val="tt-RU"/>
              </w:rPr>
              <w:t xml:space="preserve"> № </w:t>
            </w:r>
            <w:r w:rsidR="004241E9">
              <w:rPr>
                <w:lang w:val="tt-RU"/>
              </w:rPr>
              <w:t>3</w:t>
            </w:r>
          </w:p>
          <w:p w14:paraId="30546CCA" w14:textId="77777777" w:rsidR="007C0DFB" w:rsidRDefault="007C0DFB" w:rsidP="00B3469A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1DE4A97" w14:textId="77777777" w:rsidR="007C0DFB" w:rsidRDefault="007C0DFB" w:rsidP="00B3469A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37E04817" w14:textId="77777777" w:rsidR="007C0DFB" w:rsidRDefault="007C0DFB" w:rsidP="00B3469A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617E7D62" w14:textId="77777777" w:rsidR="007C0DFB" w:rsidRPr="001E444F" w:rsidRDefault="007C0DFB" w:rsidP="007C0DFB">
      <w:pPr>
        <w:pStyle w:val="a3"/>
        <w:rPr>
          <w:sz w:val="28"/>
          <w:szCs w:val="28"/>
        </w:rPr>
      </w:pPr>
    </w:p>
    <w:p w14:paraId="23468D2B" w14:textId="2C968D7E" w:rsidR="004012D6" w:rsidRDefault="00FD3404" w:rsidP="007C0DFB">
      <w:pPr>
        <w:suppressAutoHyphens/>
        <w:autoSpaceDE w:val="0"/>
        <w:autoSpaceDN w:val="0"/>
        <w:adjustRightInd w:val="0"/>
        <w:jc w:val="center"/>
        <w:rPr>
          <w:sz w:val="27"/>
          <w:szCs w:val="27"/>
        </w:rPr>
      </w:pPr>
      <w:r w:rsidRPr="00FD3404">
        <w:rPr>
          <w:sz w:val="27"/>
          <w:szCs w:val="27"/>
        </w:rPr>
        <w:t xml:space="preserve">Татарстан </w:t>
      </w:r>
      <w:proofErr w:type="spellStart"/>
      <w:r w:rsidRPr="00FD3404">
        <w:rPr>
          <w:sz w:val="27"/>
          <w:szCs w:val="27"/>
        </w:rPr>
        <w:t>Республикасы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Түбән</w:t>
      </w:r>
      <w:proofErr w:type="spellEnd"/>
      <w:r w:rsidRPr="00FD3404">
        <w:rPr>
          <w:sz w:val="27"/>
          <w:szCs w:val="27"/>
        </w:rPr>
        <w:t xml:space="preserve"> Кама </w:t>
      </w:r>
      <w:proofErr w:type="spellStart"/>
      <w:r w:rsidRPr="00FD3404">
        <w:rPr>
          <w:sz w:val="27"/>
          <w:szCs w:val="27"/>
        </w:rPr>
        <w:t>шәһәр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Советының</w:t>
      </w:r>
      <w:proofErr w:type="spellEnd"/>
      <w:r w:rsidRPr="00FD3404">
        <w:rPr>
          <w:sz w:val="27"/>
          <w:szCs w:val="27"/>
        </w:rPr>
        <w:t xml:space="preserve"> 2013 </w:t>
      </w:r>
      <w:proofErr w:type="spellStart"/>
      <w:r w:rsidRPr="00FD3404">
        <w:rPr>
          <w:sz w:val="27"/>
          <w:szCs w:val="27"/>
        </w:rPr>
        <w:t>елның</w:t>
      </w:r>
      <w:proofErr w:type="spellEnd"/>
      <w:r w:rsidRPr="00FD3404">
        <w:rPr>
          <w:sz w:val="27"/>
          <w:szCs w:val="27"/>
        </w:rPr>
        <w:t xml:space="preserve"> </w:t>
      </w:r>
    </w:p>
    <w:p w14:paraId="1B20BF12" w14:textId="26BEF823" w:rsidR="007C0DFB" w:rsidRDefault="00FD3404" w:rsidP="007C0DFB">
      <w:pPr>
        <w:suppressAutoHyphens/>
        <w:autoSpaceDE w:val="0"/>
        <w:autoSpaceDN w:val="0"/>
        <w:adjustRightInd w:val="0"/>
        <w:jc w:val="center"/>
        <w:rPr>
          <w:sz w:val="27"/>
          <w:szCs w:val="27"/>
        </w:rPr>
      </w:pPr>
      <w:r w:rsidRPr="00FD3404">
        <w:rPr>
          <w:sz w:val="27"/>
          <w:szCs w:val="27"/>
        </w:rPr>
        <w:t xml:space="preserve">30 </w:t>
      </w:r>
      <w:proofErr w:type="spellStart"/>
      <w:r w:rsidRPr="00FD3404">
        <w:rPr>
          <w:sz w:val="27"/>
          <w:szCs w:val="27"/>
        </w:rPr>
        <w:t>гыйнварындагы</w:t>
      </w:r>
      <w:proofErr w:type="spellEnd"/>
      <w:r w:rsidRPr="00FD3404">
        <w:rPr>
          <w:sz w:val="27"/>
          <w:szCs w:val="27"/>
        </w:rPr>
        <w:t xml:space="preserve"> 48 </w:t>
      </w:r>
      <w:proofErr w:type="spellStart"/>
      <w:r w:rsidRPr="00FD3404">
        <w:rPr>
          <w:sz w:val="27"/>
          <w:szCs w:val="27"/>
        </w:rPr>
        <w:t>номерлы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карары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белән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расланган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Түбән</w:t>
      </w:r>
      <w:proofErr w:type="spellEnd"/>
      <w:r w:rsidRPr="00FD3404">
        <w:rPr>
          <w:sz w:val="27"/>
          <w:szCs w:val="27"/>
        </w:rPr>
        <w:t xml:space="preserve"> Кама </w:t>
      </w:r>
      <w:proofErr w:type="spellStart"/>
      <w:r w:rsidRPr="00FD3404">
        <w:rPr>
          <w:sz w:val="27"/>
          <w:szCs w:val="27"/>
        </w:rPr>
        <w:t>муниципаль</w:t>
      </w:r>
      <w:proofErr w:type="spellEnd"/>
      <w:r w:rsidRPr="00FD3404">
        <w:rPr>
          <w:sz w:val="27"/>
          <w:szCs w:val="27"/>
        </w:rPr>
        <w:t xml:space="preserve"> районы </w:t>
      </w:r>
      <w:proofErr w:type="spellStart"/>
      <w:r w:rsidRPr="00FD3404">
        <w:rPr>
          <w:sz w:val="27"/>
          <w:szCs w:val="27"/>
        </w:rPr>
        <w:t>муниципаль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берәмлеге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территориясенең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тышкы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төзекләндерү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һәм</w:t>
      </w:r>
      <w:proofErr w:type="spellEnd"/>
      <w:r w:rsidRPr="00FD3404">
        <w:rPr>
          <w:sz w:val="27"/>
          <w:szCs w:val="27"/>
        </w:rPr>
        <w:t xml:space="preserve"> санитария </w:t>
      </w:r>
      <w:proofErr w:type="spellStart"/>
      <w:r w:rsidRPr="00FD3404">
        <w:rPr>
          <w:sz w:val="27"/>
          <w:szCs w:val="27"/>
        </w:rPr>
        <w:t>эчтәлеге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кагыйдәләренә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үзгәрешләр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кертү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турында</w:t>
      </w:r>
      <w:proofErr w:type="spellEnd"/>
    </w:p>
    <w:p w14:paraId="3EFCC19D" w14:textId="77777777" w:rsidR="00FD3404" w:rsidRPr="007C0DFB" w:rsidRDefault="00FD3404" w:rsidP="007C0DFB">
      <w:pPr>
        <w:suppressAutoHyphens/>
        <w:autoSpaceDE w:val="0"/>
        <w:autoSpaceDN w:val="0"/>
        <w:adjustRightInd w:val="0"/>
        <w:jc w:val="center"/>
        <w:rPr>
          <w:sz w:val="27"/>
          <w:szCs w:val="27"/>
        </w:rPr>
      </w:pPr>
    </w:p>
    <w:p w14:paraId="38003C65" w14:textId="31371ED6" w:rsidR="007C0DFB" w:rsidRDefault="00FD3404" w:rsidP="007C0DFB">
      <w:pPr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D3404">
        <w:rPr>
          <w:sz w:val="27"/>
          <w:szCs w:val="27"/>
        </w:rPr>
        <w:t xml:space="preserve">«Россия </w:t>
      </w:r>
      <w:proofErr w:type="spellStart"/>
      <w:r w:rsidRPr="00FD3404">
        <w:rPr>
          <w:sz w:val="27"/>
          <w:szCs w:val="27"/>
        </w:rPr>
        <w:t>Федерациясендә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җирле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үзидарәне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оештыруның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гомуми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принциплары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турында</w:t>
      </w:r>
      <w:proofErr w:type="spellEnd"/>
      <w:r w:rsidRPr="00FD3404">
        <w:rPr>
          <w:sz w:val="27"/>
          <w:szCs w:val="27"/>
        </w:rPr>
        <w:t xml:space="preserve">» 2003 </w:t>
      </w:r>
      <w:proofErr w:type="spellStart"/>
      <w:r w:rsidRPr="00FD3404">
        <w:rPr>
          <w:sz w:val="27"/>
          <w:szCs w:val="27"/>
        </w:rPr>
        <w:t>елның</w:t>
      </w:r>
      <w:proofErr w:type="spellEnd"/>
      <w:r w:rsidRPr="00FD3404">
        <w:rPr>
          <w:sz w:val="27"/>
          <w:szCs w:val="27"/>
        </w:rPr>
        <w:t xml:space="preserve"> 6 </w:t>
      </w:r>
      <w:proofErr w:type="spellStart"/>
      <w:r w:rsidRPr="00FD3404">
        <w:rPr>
          <w:sz w:val="27"/>
          <w:szCs w:val="27"/>
        </w:rPr>
        <w:t>октябрендәге</w:t>
      </w:r>
      <w:proofErr w:type="spellEnd"/>
      <w:r w:rsidRPr="00FD3404">
        <w:rPr>
          <w:sz w:val="27"/>
          <w:szCs w:val="27"/>
        </w:rPr>
        <w:t xml:space="preserve"> 131-ФЗ </w:t>
      </w:r>
      <w:proofErr w:type="spellStart"/>
      <w:r w:rsidRPr="00FD3404">
        <w:rPr>
          <w:sz w:val="27"/>
          <w:szCs w:val="27"/>
        </w:rPr>
        <w:t>номерлы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Федераль</w:t>
      </w:r>
      <w:proofErr w:type="spellEnd"/>
      <w:r w:rsidRPr="00FD3404">
        <w:rPr>
          <w:sz w:val="27"/>
          <w:szCs w:val="27"/>
        </w:rPr>
        <w:t xml:space="preserve"> закон</w:t>
      </w:r>
      <w:r>
        <w:rPr>
          <w:sz w:val="27"/>
          <w:szCs w:val="27"/>
          <w:lang w:val="tt-RU"/>
        </w:rPr>
        <w:t xml:space="preserve">ының </w:t>
      </w:r>
      <w:r>
        <w:rPr>
          <w:sz w:val="27"/>
          <w:szCs w:val="27"/>
        </w:rPr>
        <w:t xml:space="preserve">14, 45.1 </w:t>
      </w:r>
      <w:proofErr w:type="spellStart"/>
      <w:r>
        <w:rPr>
          <w:sz w:val="27"/>
          <w:szCs w:val="27"/>
        </w:rPr>
        <w:t>маддәсе</w:t>
      </w:r>
      <w:proofErr w:type="spellEnd"/>
      <w:r w:rsidRPr="00FD3404">
        <w:rPr>
          <w:sz w:val="27"/>
          <w:szCs w:val="27"/>
        </w:rPr>
        <w:t xml:space="preserve">, Татарстан </w:t>
      </w:r>
      <w:proofErr w:type="spellStart"/>
      <w:r w:rsidRPr="00FD3404">
        <w:rPr>
          <w:sz w:val="27"/>
          <w:szCs w:val="27"/>
        </w:rPr>
        <w:t>Республикасы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Түбән</w:t>
      </w:r>
      <w:proofErr w:type="spellEnd"/>
      <w:r w:rsidRPr="00FD3404">
        <w:rPr>
          <w:sz w:val="27"/>
          <w:szCs w:val="27"/>
        </w:rPr>
        <w:t xml:space="preserve"> Кама </w:t>
      </w:r>
      <w:proofErr w:type="spellStart"/>
      <w:r w:rsidRPr="00FD3404">
        <w:rPr>
          <w:sz w:val="27"/>
          <w:szCs w:val="27"/>
        </w:rPr>
        <w:t>муниципаль</w:t>
      </w:r>
      <w:proofErr w:type="spellEnd"/>
      <w:r w:rsidRPr="00FD3404">
        <w:rPr>
          <w:sz w:val="27"/>
          <w:szCs w:val="27"/>
        </w:rPr>
        <w:t xml:space="preserve"> районы </w:t>
      </w:r>
      <w:proofErr w:type="spellStart"/>
      <w:r w:rsidRPr="00FD3404">
        <w:rPr>
          <w:sz w:val="27"/>
          <w:szCs w:val="27"/>
        </w:rPr>
        <w:t>Түбән</w:t>
      </w:r>
      <w:proofErr w:type="spellEnd"/>
      <w:r w:rsidRPr="00FD3404">
        <w:rPr>
          <w:sz w:val="27"/>
          <w:szCs w:val="27"/>
        </w:rPr>
        <w:t xml:space="preserve"> Кама </w:t>
      </w:r>
      <w:proofErr w:type="spellStart"/>
      <w:r w:rsidRPr="00FD3404">
        <w:rPr>
          <w:sz w:val="27"/>
          <w:szCs w:val="27"/>
        </w:rPr>
        <w:t>шәһәре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муниципаль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берәмлег</w:t>
      </w:r>
      <w:r w:rsidR="004012D6">
        <w:rPr>
          <w:sz w:val="27"/>
          <w:szCs w:val="27"/>
        </w:rPr>
        <w:t>е</w:t>
      </w:r>
      <w:proofErr w:type="spellEnd"/>
      <w:r w:rsidR="004012D6">
        <w:rPr>
          <w:sz w:val="27"/>
          <w:szCs w:val="27"/>
        </w:rPr>
        <w:t xml:space="preserve"> </w:t>
      </w:r>
      <w:proofErr w:type="spellStart"/>
      <w:r w:rsidR="004012D6">
        <w:rPr>
          <w:sz w:val="27"/>
          <w:szCs w:val="27"/>
        </w:rPr>
        <w:t>уставының</w:t>
      </w:r>
      <w:proofErr w:type="spellEnd"/>
      <w:r w:rsidR="004012D6">
        <w:rPr>
          <w:sz w:val="27"/>
          <w:szCs w:val="27"/>
        </w:rPr>
        <w:t xml:space="preserve"> 6, 73.1 </w:t>
      </w:r>
      <w:proofErr w:type="spellStart"/>
      <w:r w:rsidR="004012D6">
        <w:rPr>
          <w:sz w:val="27"/>
          <w:szCs w:val="27"/>
        </w:rPr>
        <w:t>маддәсе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нигезендә</w:t>
      </w:r>
      <w:proofErr w:type="spellEnd"/>
      <w:r w:rsidRPr="00FD3404">
        <w:rPr>
          <w:sz w:val="27"/>
          <w:szCs w:val="27"/>
        </w:rPr>
        <w:t xml:space="preserve">, </w:t>
      </w:r>
      <w:proofErr w:type="spellStart"/>
      <w:r w:rsidRPr="00FD3404">
        <w:rPr>
          <w:sz w:val="27"/>
          <w:szCs w:val="27"/>
        </w:rPr>
        <w:t>Түбән</w:t>
      </w:r>
      <w:proofErr w:type="spellEnd"/>
      <w:r w:rsidRPr="00FD3404">
        <w:rPr>
          <w:sz w:val="27"/>
          <w:szCs w:val="27"/>
        </w:rPr>
        <w:t xml:space="preserve"> Кама </w:t>
      </w:r>
      <w:proofErr w:type="spellStart"/>
      <w:r w:rsidRPr="00FD3404">
        <w:rPr>
          <w:sz w:val="27"/>
          <w:szCs w:val="27"/>
        </w:rPr>
        <w:t>шәһәр</w:t>
      </w:r>
      <w:proofErr w:type="spellEnd"/>
      <w:r w:rsidRPr="00FD3404">
        <w:rPr>
          <w:sz w:val="27"/>
          <w:szCs w:val="27"/>
        </w:rPr>
        <w:t xml:space="preserve"> Советы</w:t>
      </w:r>
    </w:p>
    <w:p w14:paraId="0AF762DC" w14:textId="77777777" w:rsidR="00FD3404" w:rsidRPr="007C0DFB" w:rsidRDefault="00FD3404" w:rsidP="007C0DFB">
      <w:pPr>
        <w:suppressAutoHyphens/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</w:p>
    <w:p w14:paraId="7C19C947" w14:textId="7DEE7ACE" w:rsidR="007C0DFB" w:rsidRPr="007C0DFB" w:rsidRDefault="00FD3404" w:rsidP="007C0DFB">
      <w:pPr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КАРАР ИТӘ</w:t>
      </w:r>
      <w:r w:rsidR="007C0DFB" w:rsidRPr="007C0DFB">
        <w:rPr>
          <w:sz w:val="27"/>
          <w:szCs w:val="27"/>
        </w:rPr>
        <w:t>:</w:t>
      </w:r>
    </w:p>
    <w:p w14:paraId="044B99CA" w14:textId="77777777" w:rsidR="007C0DFB" w:rsidRPr="007C0DFB" w:rsidRDefault="007C0DFB" w:rsidP="007C0DFB">
      <w:pPr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14:paraId="60E2B41D" w14:textId="77777777" w:rsidR="00FD3404" w:rsidRDefault="00FD3404" w:rsidP="00D0660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FD3404">
        <w:rPr>
          <w:sz w:val="27"/>
          <w:szCs w:val="27"/>
        </w:rPr>
        <w:t>1.</w:t>
      </w:r>
      <w:r w:rsidRPr="00FD3404">
        <w:rPr>
          <w:sz w:val="27"/>
          <w:szCs w:val="27"/>
        </w:rPr>
        <w:tab/>
        <w:t xml:space="preserve">Татарстан </w:t>
      </w:r>
      <w:proofErr w:type="spellStart"/>
      <w:r w:rsidRPr="00FD3404">
        <w:rPr>
          <w:sz w:val="27"/>
          <w:szCs w:val="27"/>
        </w:rPr>
        <w:t>Республикасы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Түбән</w:t>
      </w:r>
      <w:proofErr w:type="spellEnd"/>
      <w:r w:rsidRPr="00FD3404">
        <w:rPr>
          <w:sz w:val="27"/>
          <w:szCs w:val="27"/>
        </w:rPr>
        <w:t xml:space="preserve"> Кама </w:t>
      </w:r>
      <w:proofErr w:type="spellStart"/>
      <w:r w:rsidRPr="00FD3404">
        <w:rPr>
          <w:sz w:val="27"/>
          <w:szCs w:val="27"/>
        </w:rPr>
        <w:t>шәһәр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Советының</w:t>
      </w:r>
      <w:proofErr w:type="spellEnd"/>
      <w:r w:rsidRPr="00FD3404">
        <w:rPr>
          <w:sz w:val="27"/>
          <w:szCs w:val="27"/>
        </w:rPr>
        <w:t xml:space="preserve"> 2013 </w:t>
      </w:r>
      <w:proofErr w:type="spellStart"/>
      <w:r w:rsidRPr="00FD3404">
        <w:rPr>
          <w:sz w:val="27"/>
          <w:szCs w:val="27"/>
        </w:rPr>
        <w:t>елның</w:t>
      </w:r>
      <w:proofErr w:type="spellEnd"/>
      <w:r w:rsidRPr="00FD3404">
        <w:rPr>
          <w:sz w:val="27"/>
          <w:szCs w:val="27"/>
        </w:rPr>
        <w:t xml:space="preserve"> 30 </w:t>
      </w:r>
      <w:proofErr w:type="spellStart"/>
      <w:r w:rsidRPr="00FD3404">
        <w:rPr>
          <w:sz w:val="27"/>
          <w:szCs w:val="27"/>
        </w:rPr>
        <w:t>гыйнварындагы</w:t>
      </w:r>
      <w:proofErr w:type="spellEnd"/>
      <w:r w:rsidRPr="00FD3404">
        <w:rPr>
          <w:sz w:val="27"/>
          <w:szCs w:val="27"/>
        </w:rPr>
        <w:t xml:space="preserve"> 48 </w:t>
      </w:r>
      <w:proofErr w:type="spellStart"/>
      <w:r w:rsidRPr="00FD3404">
        <w:rPr>
          <w:sz w:val="27"/>
          <w:szCs w:val="27"/>
        </w:rPr>
        <w:t>номерлы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карары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белән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расланган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Түбән</w:t>
      </w:r>
      <w:proofErr w:type="spellEnd"/>
      <w:r w:rsidRPr="00FD3404">
        <w:rPr>
          <w:sz w:val="27"/>
          <w:szCs w:val="27"/>
        </w:rPr>
        <w:t xml:space="preserve"> Кама </w:t>
      </w:r>
      <w:proofErr w:type="spellStart"/>
      <w:r w:rsidRPr="00FD3404">
        <w:rPr>
          <w:sz w:val="27"/>
          <w:szCs w:val="27"/>
        </w:rPr>
        <w:t>муниципаль</w:t>
      </w:r>
      <w:proofErr w:type="spellEnd"/>
      <w:r w:rsidRPr="00FD3404">
        <w:rPr>
          <w:sz w:val="27"/>
          <w:szCs w:val="27"/>
        </w:rPr>
        <w:t xml:space="preserve"> районы </w:t>
      </w:r>
      <w:proofErr w:type="spellStart"/>
      <w:r w:rsidRPr="00FD3404">
        <w:rPr>
          <w:sz w:val="27"/>
          <w:szCs w:val="27"/>
        </w:rPr>
        <w:t>Түбән</w:t>
      </w:r>
      <w:proofErr w:type="spellEnd"/>
      <w:r w:rsidRPr="00FD3404">
        <w:rPr>
          <w:sz w:val="27"/>
          <w:szCs w:val="27"/>
        </w:rPr>
        <w:t xml:space="preserve"> Кама </w:t>
      </w:r>
      <w:proofErr w:type="spellStart"/>
      <w:r w:rsidRPr="00FD3404">
        <w:rPr>
          <w:sz w:val="27"/>
          <w:szCs w:val="27"/>
        </w:rPr>
        <w:t>шәһәре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муниципаль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берәмлеге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территориясенең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тышкы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төзекләндерү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һәм</w:t>
      </w:r>
      <w:proofErr w:type="spellEnd"/>
      <w:r w:rsidRPr="00FD3404">
        <w:rPr>
          <w:sz w:val="27"/>
          <w:szCs w:val="27"/>
        </w:rPr>
        <w:t xml:space="preserve"> санитария </w:t>
      </w:r>
      <w:proofErr w:type="spellStart"/>
      <w:r w:rsidRPr="00FD3404">
        <w:rPr>
          <w:sz w:val="27"/>
          <w:szCs w:val="27"/>
        </w:rPr>
        <w:t>эчтәлеге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кагыйдәләренә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түбәндәге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үзгәрешләрне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кертергә</w:t>
      </w:r>
      <w:proofErr w:type="spellEnd"/>
      <w:r w:rsidRPr="00FD3404">
        <w:rPr>
          <w:sz w:val="27"/>
          <w:szCs w:val="27"/>
        </w:rPr>
        <w:t>:</w:t>
      </w:r>
    </w:p>
    <w:p w14:paraId="4034507A" w14:textId="35B067A9" w:rsidR="00FD3404" w:rsidRPr="007C0DFB" w:rsidRDefault="00FD3404" w:rsidP="00D06600">
      <w:pPr>
        <w:autoSpaceDE w:val="0"/>
        <w:autoSpaceDN w:val="0"/>
        <w:adjustRightInd w:val="0"/>
        <w:ind w:firstLine="851"/>
        <w:jc w:val="both"/>
        <w:rPr>
          <w:bCs/>
          <w:sz w:val="27"/>
          <w:szCs w:val="27"/>
        </w:rPr>
      </w:pPr>
      <w:r w:rsidRPr="00FD3404">
        <w:rPr>
          <w:bCs/>
          <w:sz w:val="27"/>
          <w:szCs w:val="27"/>
        </w:rPr>
        <w:t xml:space="preserve">2 </w:t>
      </w:r>
      <w:proofErr w:type="spellStart"/>
      <w:r w:rsidRPr="00FD3404">
        <w:rPr>
          <w:bCs/>
          <w:sz w:val="27"/>
          <w:szCs w:val="27"/>
        </w:rPr>
        <w:t>бүлектә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түбәндәге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эчтәлекле</w:t>
      </w:r>
      <w:proofErr w:type="spellEnd"/>
      <w:r w:rsidRPr="00FD3404">
        <w:rPr>
          <w:bCs/>
          <w:sz w:val="27"/>
          <w:szCs w:val="27"/>
        </w:rPr>
        <w:t xml:space="preserve"> 2.83-2.84 </w:t>
      </w:r>
      <w:proofErr w:type="spellStart"/>
      <w:r w:rsidRPr="00FD3404">
        <w:rPr>
          <w:bCs/>
          <w:sz w:val="27"/>
          <w:szCs w:val="27"/>
        </w:rPr>
        <w:t>пунктлар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өстәргә</w:t>
      </w:r>
      <w:proofErr w:type="spellEnd"/>
      <w:r w:rsidRPr="00FD3404">
        <w:rPr>
          <w:bCs/>
          <w:sz w:val="27"/>
          <w:szCs w:val="27"/>
        </w:rPr>
        <w:t>:</w:t>
      </w:r>
    </w:p>
    <w:p w14:paraId="2F613512" w14:textId="146171FE" w:rsidR="00FD3404" w:rsidRPr="00D06600" w:rsidRDefault="00393288" w:rsidP="00D06600">
      <w:pPr>
        <w:tabs>
          <w:tab w:val="left" w:pos="1134"/>
        </w:tabs>
        <w:suppressAutoHyphens/>
        <w:autoSpaceDE w:val="0"/>
        <w:autoSpaceDN w:val="0"/>
        <w:adjustRightInd w:val="0"/>
        <w:ind w:left="540"/>
        <w:jc w:val="both"/>
        <w:rPr>
          <w:sz w:val="27"/>
          <w:szCs w:val="27"/>
          <w:lang w:val="tt-RU"/>
        </w:rPr>
      </w:pPr>
      <w:r>
        <w:rPr>
          <w:bCs/>
          <w:sz w:val="27"/>
          <w:szCs w:val="27"/>
          <w:lang w:val="tt-RU"/>
        </w:rPr>
        <w:t xml:space="preserve">   2. </w:t>
      </w:r>
      <w:r w:rsidR="007C0DFB" w:rsidRPr="00D06600">
        <w:rPr>
          <w:bCs/>
          <w:sz w:val="27"/>
          <w:szCs w:val="27"/>
          <w:lang w:val="tt-RU"/>
        </w:rPr>
        <w:t>«2.83.</w:t>
      </w:r>
      <w:r w:rsidR="007C0DFB" w:rsidRPr="00D06600">
        <w:rPr>
          <w:b/>
          <w:color w:val="26282F"/>
          <w:sz w:val="27"/>
          <w:szCs w:val="27"/>
          <w:lang w:val="tt-RU"/>
        </w:rPr>
        <w:t xml:space="preserve"> </w:t>
      </w:r>
      <w:r w:rsidR="00FD3404" w:rsidRPr="00D06600">
        <w:rPr>
          <w:sz w:val="27"/>
          <w:szCs w:val="27"/>
          <w:lang w:val="tt-RU"/>
        </w:rPr>
        <w:t>Җәмәгать транспортын көтү муниципаль павильонындагы реклама панеле - муниципа</w:t>
      </w:r>
      <w:r w:rsidR="004012D6" w:rsidRPr="00D06600">
        <w:rPr>
          <w:sz w:val="27"/>
          <w:szCs w:val="27"/>
          <w:lang w:val="tt-RU"/>
        </w:rPr>
        <w:t xml:space="preserve">ль павильон каркасының тышкы </w:t>
      </w:r>
      <w:r w:rsidR="00FD3404" w:rsidRPr="00D06600">
        <w:rPr>
          <w:sz w:val="27"/>
          <w:szCs w:val="27"/>
          <w:lang w:val="tt-RU"/>
        </w:rPr>
        <w:t>ягында урнашкан, ул яктылыкны үткәрүчән өслек белән сакланган 1,2 м 1,8 м зурлыктагы мәгълүмат кырыннан, эчке яктырткычтан файдаланып яки файдаланмыйча, яисә электрон-цифрлы өслек кулланып торучы реклама корылмасы</w:t>
      </w:r>
      <w:r>
        <w:rPr>
          <w:sz w:val="27"/>
          <w:szCs w:val="27"/>
          <w:lang w:val="tt-RU"/>
        </w:rPr>
        <w:t>”</w:t>
      </w:r>
      <w:r w:rsidR="00FD3404">
        <w:rPr>
          <w:sz w:val="27"/>
          <w:szCs w:val="27"/>
          <w:lang w:val="tt-RU"/>
        </w:rPr>
        <w:t>;</w:t>
      </w:r>
    </w:p>
    <w:p w14:paraId="254F5544" w14:textId="69884183" w:rsidR="00FD3404" w:rsidRPr="00D06600" w:rsidRDefault="00393288" w:rsidP="00D06600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3.  </w:t>
      </w:r>
      <w:r w:rsidRPr="00D06600">
        <w:rPr>
          <w:sz w:val="27"/>
          <w:szCs w:val="27"/>
          <w:lang w:val="tt-RU"/>
        </w:rPr>
        <w:t>«</w:t>
      </w:r>
      <w:r w:rsidR="00FD3404" w:rsidRPr="00D06600">
        <w:rPr>
          <w:sz w:val="27"/>
          <w:szCs w:val="27"/>
          <w:lang w:val="tt-RU"/>
        </w:rPr>
        <w:t xml:space="preserve">2.84. Ситиборд </w:t>
      </w:r>
      <w:r w:rsidR="004012D6" w:rsidRPr="00D06600">
        <w:rPr>
          <w:sz w:val="27"/>
          <w:szCs w:val="27"/>
          <w:lang w:val="tt-RU"/>
        </w:rPr>
        <w:t>–</w:t>
      </w:r>
      <w:r w:rsidR="00FD3404" w:rsidRPr="00D06600">
        <w:rPr>
          <w:sz w:val="27"/>
          <w:szCs w:val="27"/>
          <w:lang w:val="tt-RU"/>
        </w:rPr>
        <w:t xml:space="preserve"> </w:t>
      </w:r>
      <w:r w:rsidR="004012D6">
        <w:rPr>
          <w:sz w:val="27"/>
          <w:szCs w:val="27"/>
          <w:lang w:val="tt-RU"/>
        </w:rPr>
        <w:t xml:space="preserve">ул </w:t>
      </w:r>
      <w:r w:rsidR="00FD3404" w:rsidRPr="00D06600">
        <w:rPr>
          <w:sz w:val="27"/>
          <w:szCs w:val="27"/>
          <w:lang w:val="tt-RU"/>
        </w:rPr>
        <w:t>таяныч</w:t>
      </w:r>
      <w:r w:rsidR="004012D6">
        <w:rPr>
          <w:sz w:val="27"/>
          <w:szCs w:val="27"/>
          <w:lang w:val="tt-RU"/>
        </w:rPr>
        <w:t>ы</w:t>
      </w:r>
      <w:r w:rsidR="00FD3404" w:rsidRPr="00D06600">
        <w:rPr>
          <w:sz w:val="27"/>
          <w:szCs w:val="27"/>
          <w:lang w:val="tt-RU"/>
        </w:rPr>
        <w:t xml:space="preserve"> кимендә 4 метр, каркас, рамкалар, ул ике яктан да һәр яктан электрон-цифрлы өслек белән 2,7 м 3,7 м зурлыктагы мәгълүмат кыры, яки электрон-цифрлы өслек белән, бер яктан, икенче яктан, тышкы яктыртылган мәгълүмати кыр белән, яки һәр яктан тышкы яктыртылган мәгълүмати кыры белән, тышкы яктан мәгълүмати кыры белән</w:t>
      </w:r>
      <w:r w:rsidR="004012D6" w:rsidRPr="00D06600">
        <w:rPr>
          <w:sz w:val="27"/>
          <w:szCs w:val="27"/>
          <w:lang w:val="tt-RU"/>
        </w:rPr>
        <w:t xml:space="preserve"> фундаменттан торган реклама конструкци</w:t>
      </w:r>
      <w:r w:rsidRPr="00D06600">
        <w:rPr>
          <w:sz w:val="27"/>
          <w:szCs w:val="27"/>
          <w:lang w:val="tt-RU"/>
        </w:rPr>
        <w:t>ясе»</w:t>
      </w:r>
      <w:r w:rsidR="00FD3404" w:rsidRPr="00D06600">
        <w:rPr>
          <w:sz w:val="27"/>
          <w:szCs w:val="27"/>
          <w:lang w:val="tt-RU"/>
        </w:rPr>
        <w:t>;</w:t>
      </w:r>
    </w:p>
    <w:p w14:paraId="271EFB6E" w14:textId="77777777" w:rsidR="00FD3404" w:rsidRPr="009A1785" w:rsidRDefault="00FD3404" w:rsidP="00D0660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val="tt-RU"/>
        </w:rPr>
      </w:pPr>
      <w:r w:rsidRPr="009A1785">
        <w:rPr>
          <w:bCs/>
          <w:sz w:val="27"/>
          <w:szCs w:val="27"/>
          <w:lang w:val="tt-RU"/>
        </w:rPr>
        <w:t>6.6.1 пунктында егерменче «- флаглы композиция» абзацыннан соң түбәндәге эчтәлекле абзацлар өстәргә:</w:t>
      </w:r>
    </w:p>
    <w:p w14:paraId="6AA083D3" w14:textId="77777777" w:rsidR="00FD3404" w:rsidRPr="00FD3404" w:rsidRDefault="00FD3404" w:rsidP="00D0660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FD3404">
        <w:rPr>
          <w:bCs/>
          <w:sz w:val="27"/>
          <w:szCs w:val="27"/>
        </w:rPr>
        <w:t xml:space="preserve">«- </w:t>
      </w:r>
      <w:proofErr w:type="spellStart"/>
      <w:r w:rsidRPr="00FD3404">
        <w:rPr>
          <w:bCs/>
          <w:sz w:val="27"/>
          <w:szCs w:val="27"/>
        </w:rPr>
        <w:t>җәмәгать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транспортын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көтү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муниципаль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павильонындагы</w:t>
      </w:r>
      <w:proofErr w:type="spellEnd"/>
      <w:r w:rsidRPr="00FD3404">
        <w:rPr>
          <w:bCs/>
          <w:sz w:val="27"/>
          <w:szCs w:val="27"/>
        </w:rPr>
        <w:t xml:space="preserve"> реклама </w:t>
      </w:r>
      <w:proofErr w:type="spellStart"/>
      <w:r w:rsidRPr="00FD3404">
        <w:rPr>
          <w:bCs/>
          <w:sz w:val="27"/>
          <w:szCs w:val="27"/>
        </w:rPr>
        <w:t>панеле</w:t>
      </w:r>
      <w:proofErr w:type="spellEnd"/>
      <w:r w:rsidRPr="00FD3404">
        <w:rPr>
          <w:bCs/>
          <w:sz w:val="27"/>
          <w:szCs w:val="27"/>
        </w:rPr>
        <w:t>;</w:t>
      </w:r>
    </w:p>
    <w:p w14:paraId="2AEE1FD4" w14:textId="77777777" w:rsidR="00FD3404" w:rsidRPr="00FD3404" w:rsidRDefault="00FD3404" w:rsidP="00D0660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FD3404">
        <w:rPr>
          <w:bCs/>
          <w:sz w:val="27"/>
          <w:szCs w:val="27"/>
        </w:rPr>
        <w:t xml:space="preserve">- </w:t>
      </w:r>
      <w:proofErr w:type="spellStart"/>
      <w:r w:rsidRPr="00FD3404">
        <w:rPr>
          <w:bCs/>
          <w:sz w:val="27"/>
          <w:szCs w:val="27"/>
        </w:rPr>
        <w:t>ситиборд</w:t>
      </w:r>
      <w:proofErr w:type="spellEnd"/>
      <w:r w:rsidRPr="00FD3404">
        <w:rPr>
          <w:bCs/>
          <w:sz w:val="27"/>
          <w:szCs w:val="27"/>
        </w:rPr>
        <w:t>»;</w:t>
      </w:r>
    </w:p>
    <w:p w14:paraId="24C44544" w14:textId="77777777" w:rsidR="00FD3404" w:rsidRDefault="00FD3404" w:rsidP="00D0660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FD3404">
        <w:rPr>
          <w:bCs/>
          <w:sz w:val="27"/>
          <w:szCs w:val="27"/>
        </w:rPr>
        <w:t xml:space="preserve">6.6.7 </w:t>
      </w:r>
      <w:proofErr w:type="spellStart"/>
      <w:r w:rsidRPr="00FD3404">
        <w:rPr>
          <w:bCs/>
          <w:sz w:val="27"/>
          <w:szCs w:val="27"/>
        </w:rPr>
        <w:t>пунктына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түбәндәге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эчтәлекле</w:t>
      </w:r>
      <w:proofErr w:type="spellEnd"/>
      <w:r w:rsidRPr="00FD3404">
        <w:rPr>
          <w:bCs/>
          <w:sz w:val="27"/>
          <w:szCs w:val="27"/>
        </w:rPr>
        <w:t xml:space="preserve"> 6.6.7.10-6.6.7.11 </w:t>
      </w:r>
      <w:proofErr w:type="spellStart"/>
      <w:r w:rsidRPr="00FD3404">
        <w:rPr>
          <w:bCs/>
          <w:sz w:val="27"/>
          <w:szCs w:val="27"/>
        </w:rPr>
        <w:t>пунктчалар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өстәргә</w:t>
      </w:r>
      <w:proofErr w:type="spellEnd"/>
      <w:r w:rsidRPr="00FD3404">
        <w:rPr>
          <w:bCs/>
          <w:sz w:val="27"/>
          <w:szCs w:val="27"/>
        </w:rPr>
        <w:t xml:space="preserve">: </w:t>
      </w:r>
    </w:p>
    <w:p w14:paraId="1DF94FE5" w14:textId="77777777" w:rsidR="00FD3404" w:rsidRPr="00FD3404" w:rsidRDefault="00FD3404" w:rsidP="00D06600">
      <w:pPr>
        <w:autoSpaceDE w:val="0"/>
        <w:autoSpaceDN w:val="0"/>
        <w:adjustRightInd w:val="0"/>
        <w:ind w:firstLine="708"/>
        <w:jc w:val="both"/>
        <w:rPr>
          <w:bCs/>
          <w:sz w:val="27"/>
          <w:szCs w:val="27"/>
        </w:rPr>
      </w:pPr>
      <w:r w:rsidRPr="00FD3404">
        <w:rPr>
          <w:bCs/>
          <w:sz w:val="27"/>
          <w:szCs w:val="27"/>
        </w:rPr>
        <w:t xml:space="preserve">«6.6.7.10. Реклама </w:t>
      </w:r>
      <w:proofErr w:type="spellStart"/>
      <w:r w:rsidRPr="00FD3404">
        <w:rPr>
          <w:bCs/>
          <w:sz w:val="27"/>
          <w:szCs w:val="27"/>
        </w:rPr>
        <w:t>панельләрен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урнаштыру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муниципаль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павильонда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җәмәгать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транспортының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көтүе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рөхсәт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ителми</w:t>
      </w:r>
      <w:proofErr w:type="spellEnd"/>
      <w:r w:rsidRPr="00FD3404">
        <w:rPr>
          <w:bCs/>
          <w:sz w:val="27"/>
          <w:szCs w:val="27"/>
        </w:rPr>
        <w:t>.</w:t>
      </w:r>
    </w:p>
    <w:p w14:paraId="7EA5AFA2" w14:textId="77777777" w:rsidR="00FD3404" w:rsidRDefault="00FD3404" w:rsidP="00D06600">
      <w:pPr>
        <w:autoSpaceDE w:val="0"/>
        <w:autoSpaceDN w:val="0"/>
        <w:adjustRightInd w:val="0"/>
        <w:ind w:firstLine="708"/>
        <w:jc w:val="both"/>
        <w:rPr>
          <w:bCs/>
          <w:sz w:val="27"/>
          <w:szCs w:val="27"/>
        </w:rPr>
      </w:pPr>
      <w:r w:rsidRPr="00FD3404">
        <w:rPr>
          <w:bCs/>
          <w:sz w:val="27"/>
          <w:szCs w:val="27"/>
        </w:rPr>
        <w:t xml:space="preserve">«6.6.7.11. </w:t>
      </w:r>
      <w:proofErr w:type="spellStart"/>
      <w:r w:rsidRPr="00FD3404">
        <w:rPr>
          <w:bCs/>
          <w:sz w:val="27"/>
          <w:szCs w:val="27"/>
        </w:rPr>
        <w:t>Ситибордларны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урнаштыру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рөхсәт</w:t>
      </w:r>
      <w:proofErr w:type="spellEnd"/>
      <w:r w:rsidRPr="00FD3404">
        <w:rPr>
          <w:bCs/>
          <w:sz w:val="27"/>
          <w:szCs w:val="27"/>
        </w:rPr>
        <w:t xml:space="preserve"> </w:t>
      </w:r>
      <w:proofErr w:type="spellStart"/>
      <w:r w:rsidRPr="00FD3404">
        <w:rPr>
          <w:bCs/>
          <w:sz w:val="27"/>
          <w:szCs w:val="27"/>
        </w:rPr>
        <w:t>ителми</w:t>
      </w:r>
      <w:proofErr w:type="spellEnd"/>
      <w:r w:rsidRPr="00FD3404">
        <w:rPr>
          <w:bCs/>
          <w:sz w:val="27"/>
          <w:szCs w:val="27"/>
        </w:rPr>
        <w:t>:</w:t>
      </w:r>
    </w:p>
    <w:p w14:paraId="6D9BBDEF" w14:textId="632A1C72" w:rsidR="00FD3404" w:rsidRPr="007C0DFB" w:rsidRDefault="00D06600" w:rsidP="009A1785">
      <w:pPr>
        <w:autoSpaceDE w:val="0"/>
        <w:autoSpaceDN w:val="0"/>
        <w:adjustRightInd w:val="0"/>
        <w:ind w:hanging="284"/>
        <w:jc w:val="both"/>
        <w:rPr>
          <w:bCs/>
          <w:sz w:val="27"/>
          <w:szCs w:val="27"/>
        </w:rPr>
      </w:pPr>
      <w:r>
        <w:rPr>
          <w:bCs/>
          <w:sz w:val="27"/>
          <w:szCs w:val="27"/>
          <w:lang w:val="tt-RU"/>
        </w:rPr>
        <w:lastRenderedPageBreak/>
        <w:t xml:space="preserve">       </w:t>
      </w:r>
      <w:r w:rsidR="00FD3404" w:rsidRPr="00FD3404">
        <w:rPr>
          <w:bCs/>
          <w:sz w:val="27"/>
          <w:szCs w:val="27"/>
        </w:rPr>
        <w:t xml:space="preserve">- </w:t>
      </w:r>
      <w:proofErr w:type="spellStart"/>
      <w:r w:rsidR="00FD3404" w:rsidRPr="00FD3404">
        <w:rPr>
          <w:bCs/>
          <w:sz w:val="27"/>
          <w:szCs w:val="27"/>
        </w:rPr>
        <w:t>дини</w:t>
      </w:r>
      <w:proofErr w:type="spellEnd"/>
      <w:r w:rsidR="00FD3404" w:rsidRPr="00FD3404">
        <w:rPr>
          <w:bCs/>
          <w:sz w:val="27"/>
          <w:szCs w:val="27"/>
        </w:rPr>
        <w:t xml:space="preserve"> </w:t>
      </w:r>
      <w:proofErr w:type="spellStart"/>
      <w:r w:rsidR="00FD3404" w:rsidRPr="00FD3404">
        <w:rPr>
          <w:bCs/>
          <w:sz w:val="27"/>
          <w:szCs w:val="27"/>
        </w:rPr>
        <w:t>билгеләнештәге</w:t>
      </w:r>
      <w:proofErr w:type="spellEnd"/>
      <w:r w:rsidR="00FD3404" w:rsidRPr="00FD3404">
        <w:rPr>
          <w:bCs/>
          <w:sz w:val="27"/>
          <w:szCs w:val="27"/>
        </w:rPr>
        <w:t xml:space="preserve"> </w:t>
      </w:r>
      <w:proofErr w:type="spellStart"/>
      <w:r w:rsidR="00FD3404" w:rsidRPr="00FD3404">
        <w:rPr>
          <w:bCs/>
          <w:sz w:val="27"/>
          <w:szCs w:val="27"/>
        </w:rPr>
        <w:t>объектлар</w:t>
      </w:r>
      <w:proofErr w:type="spellEnd"/>
      <w:r w:rsidR="00FD3404" w:rsidRPr="00FD3404">
        <w:rPr>
          <w:bCs/>
          <w:sz w:val="27"/>
          <w:szCs w:val="27"/>
        </w:rPr>
        <w:t xml:space="preserve"> </w:t>
      </w:r>
      <w:proofErr w:type="spellStart"/>
      <w:r w:rsidR="00FD3404" w:rsidRPr="00FD3404">
        <w:rPr>
          <w:bCs/>
          <w:sz w:val="27"/>
          <w:szCs w:val="27"/>
        </w:rPr>
        <w:t>биләгән</w:t>
      </w:r>
      <w:proofErr w:type="spellEnd"/>
      <w:r w:rsidR="00FD3404" w:rsidRPr="00FD3404">
        <w:rPr>
          <w:bCs/>
          <w:sz w:val="27"/>
          <w:szCs w:val="27"/>
        </w:rPr>
        <w:t xml:space="preserve"> </w:t>
      </w:r>
      <w:proofErr w:type="spellStart"/>
      <w:r w:rsidR="00FD3404" w:rsidRPr="00FD3404">
        <w:rPr>
          <w:bCs/>
          <w:sz w:val="27"/>
          <w:szCs w:val="27"/>
        </w:rPr>
        <w:t>территорияләрдә</w:t>
      </w:r>
      <w:proofErr w:type="spellEnd"/>
      <w:r w:rsidR="00FD3404" w:rsidRPr="00FD3404">
        <w:rPr>
          <w:bCs/>
          <w:sz w:val="27"/>
          <w:szCs w:val="27"/>
        </w:rPr>
        <w:t>;</w:t>
      </w:r>
    </w:p>
    <w:p w14:paraId="591708DE" w14:textId="77777777" w:rsidR="009A1785" w:rsidRDefault="00393288" w:rsidP="009A1785">
      <w:pPr>
        <w:tabs>
          <w:tab w:val="left" w:pos="1134"/>
        </w:tabs>
        <w:suppressAutoHyphens/>
        <w:autoSpaceDE w:val="0"/>
        <w:autoSpaceDN w:val="0"/>
        <w:adjustRightInd w:val="0"/>
        <w:ind w:left="14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FD3404" w:rsidRPr="00FD3404">
        <w:rPr>
          <w:sz w:val="27"/>
          <w:szCs w:val="27"/>
        </w:rPr>
        <w:t xml:space="preserve">- </w:t>
      </w:r>
      <w:proofErr w:type="spellStart"/>
      <w:r w:rsidRPr="00FD3404">
        <w:rPr>
          <w:sz w:val="27"/>
          <w:szCs w:val="27"/>
        </w:rPr>
        <w:t>тәрәзәләренә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кадәр</w:t>
      </w:r>
      <w:proofErr w:type="spellEnd"/>
      <w:r w:rsidRPr="00FD3404">
        <w:rPr>
          <w:sz w:val="27"/>
          <w:szCs w:val="27"/>
        </w:rPr>
        <w:t xml:space="preserve"> 50,0 </w:t>
      </w:r>
      <w:proofErr w:type="spellStart"/>
      <w:r w:rsidRPr="00FD3404">
        <w:rPr>
          <w:sz w:val="27"/>
          <w:szCs w:val="27"/>
        </w:rPr>
        <w:t>метрдан</w:t>
      </w:r>
      <w:proofErr w:type="spellEnd"/>
      <w:r w:rsidRPr="00FD3404">
        <w:rPr>
          <w:sz w:val="27"/>
          <w:szCs w:val="27"/>
        </w:rPr>
        <w:t xml:space="preserve"> да </w:t>
      </w:r>
      <w:proofErr w:type="spellStart"/>
      <w:r w:rsidRPr="00FD3404">
        <w:rPr>
          <w:sz w:val="27"/>
          <w:szCs w:val="27"/>
        </w:rPr>
        <w:t>кимрәк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булган</w:t>
      </w:r>
      <w:proofErr w:type="spellEnd"/>
      <w:r w:rsidRPr="00FD3404">
        <w:rPr>
          <w:sz w:val="27"/>
          <w:szCs w:val="27"/>
        </w:rPr>
        <w:t xml:space="preserve"> электрон-</w:t>
      </w:r>
      <w:proofErr w:type="spellStart"/>
      <w:r w:rsidRPr="00FD3404">
        <w:rPr>
          <w:sz w:val="27"/>
          <w:szCs w:val="27"/>
        </w:rPr>
        <w:t>цифрлы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өслек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Pr="00FD3404">
        <w:rPr>
          <w:sz w:val="27"/>
          <w:szCs w:val="27"/>
        </w:rPr>
        <w:t>белән</w:t>
      </w:r>
      <w:proofErr w:type="spellEnd"/>
      <w:r w:rsidRPr="00FD3404">
        <w:rPr>
          <w:sz w:val="27"/>
          <w:szCs w:val="27"/>
        </w:rPr>
        <w:t xml:space="preserve"> </w:t>
      </w:r>
      <w:proofErr w:type="spellStart"/>
      <w:r w:rsidR="00FD3404" w:rsidRPr="00FD3404">
        <w:rPr>
          <w:sz w:val="27"/>
          <w:szCs w:val="27"/>
        </w:rPr>
        <w:t>торак</w:t>
      </w:r>
      <w:proofErr w:type="spellEnd"/>
      <w:r w:rsidR="00FD3404" w:rsidRPr="00FD3404">
        <w:rPr>
          <w:sz w:val="27"/>
          <w:szCs w:val="27"/>
        </w:rPr>
        <w:t xml:space="preserve"> </w:t>
      </w:r>
      <w:proofErr w:type="spellStart"/>
      <w:r w:rsidR="00FD3404" w:rsidRPr="00FD3404">
        <w:rPr>
          <w:sz w:val="27"/>
          <w:szCs w:val="27"/>
        </w:rPr>
        <w:t>йортлар</w:t>
      </w:r>
      <w:proofErr w:type="spellEnd"/>
      <w:r w:rsidR="00FD3404" w:rsidRPr="00FD3404">
        <w:rPr>
          <w:sz w:val="27"/>
          <w:szCs w:val="27"/>
        </w:rPr>
        <w:t xml:space="preserve">, </w:t>
      </w:r>
      <w:proofErr w:type="spellStart"/>
      <w:r w:rsidR="00FD3404" w:rsidRPr="00FD3404">
        <w:rPr>
          <w:sz w:val="27"/>
          <w:szCs w:val="27"/>
        </w:rPr>
        <w:t>мәгариф</w:t>
      </w:r>
      <w:proofErr w:type="spellEnd"/>
      <w:r w:rsidR="00FD3404" w:rsidRPr="00FD3404">
        <w:rPr>
          <w:sz w:val="27"/>
          <w:szCs w:val="27"/>
        </w:rPr>
        <w:t xml:space="preserve"> </w:t>
      </w:r>
      <w:proofErr w:type="spellStart"/>
      <w:r w:rsidR="00FD3404" w:rsidRPr="00FD3404">
        <w:rPr>
          <w:sz w:val="27"/>
          <w:szCs w:val="27"/>
        </w:rPr>
        <w:t>учреждениеләре</w:t>
      </w:r>
      <w:proofErr w:type="spellEnd"/>
      <w:r w:rsidR="00FD3404" w:rsidRPr="00FD3404">
        <w:rPr>
          <w:sz w:val="27"/>
          <w:szCs w:val="27"/>
        </w:rPr>
        <w:t xml:space="preserve">, </w:t>
      </w:r>
      <w:proofErr w:type="spellStart"/>
      <w:r w:rsidR="00FD3404" w:rsidRPr="00FD3404">
        <w:rPr>
          <w:sz w:val="27"/>
          <w:szCs w:val="27"/>
        </w:rPr>
        <w:t>сәламәтлек</w:t>
      </w:r>
      <w:proofErr w:type="spellEnd"/>
      <w:r w:rsidR="00FD3404" w:rsidRPr="00FD3404">
        <w:rPr>
          <w:sz w:val="27"/>
          <w:szCs w:val="27"/>
        </w:rPr>
        <w:t xml:space="preserve"> </w:t>
      </w:r>
      <w:proofErr w:type="spellStart"/>
      <w:r w:rsidR="00FD3404" w:rsidRPr="00FD3404">
        <w:rPr>
          <w:sz w:val="27"/>
          <w:szCs w:val="27"/>
        </w:rPr>
        <w:t>саклау</w:t>
      </w:r>
      <w:proofErr w:type="spellEnd"/>
      <w:r w:rsidR="00FD3404" w:rsidRPr="00FD3404">
        <w:rPr>
          <w:sz w:val="27"/>
          <w:szCs w:val="27"/>
        </w:rPr>
        <w:t xml:space="preserve"> </w:t>
      </w:r>
      <w:proofErr w:type="spellStart"/>
      <w:r w:rsidR="00FD3404" w:rsidRPr="00FD3404">
        <w:rPr>
          <w:sz w:val="27"/>
          <w:szCs w:val="27"/>
        </w:rPr>
        <w:t>учреждениеләре</w:t>
      </w:r>
      <w:proofErr w:type="spellEnd"/>
      <w:r w:rsidR="00FD3404" w:rsidRPr="00FD3404">
        <w:rPr>
          <w:sz w:val="27"/>
          <w:szCs w:val="27"/>
        </w:rPr>
        <w:t xml:space="preserve">, </w:t>
      </w:r>
      <w:proofErr w:type="spellStart"/>
      <w:r w:rsidR="00FD3404" w:rsidRPr="00FD3404">
        <w:rPr>
          <w:sz w:val="27"/>
          <w:szCs w:val="27"/>
        </w:rPr>
        <w:t>халыкка</w:t>
      </w:r>
      <w:proofErr w:type="spellEnd"/>
      <w:r w:rsidR="00FD3404" w:rsidRPr="00FD3404">
        <w:rPr>
          <w:sz w:val="27"/>
          <w:szCs w:val="27"/>
        </w:rPr>
        <w:t xml:space="preserve"> </w:t>
      </w:r>
      <w:proofErr w:type="spellStart"/>
      <w:r w:rsidR="00FD3404" w:rsidRPr="00FD3404">
        <w:rPr>
          <w:sz w:val="27"/>
          <w:szCs w:val="27"/>
        </w:rPr>
        <w:t>социаль</w:t>
      </w:r>
      <w:proofErr w:type="spellEnd"/>
      <w:r w:rsidR="00FD3404" w:rsidRPr="00FD3404">
        <w:rPr>
          <w:sz w:val="27"/>
          <w:szCs w:val="27"/>
        </w:rPr>
        <w:t xml:space="preserve"> </w:t>
      </w:r>
      <w:proofErr w:type="spellStart"/>
      <w:r w:rsidR="00FD3404" w:rsidRPr="00FD3404">
        <w:rPr>
          <w:sz w:val="27"/>
          <w:szCs w:val="27"/>
        </w:rPr>
        <w:t>хезмәт</w:t>
      </w:r>
      <w:proofErr w:type="spellEnd"/>
      <w:r w:rsidR="00FD3404" w:rsidRPr="00FD3404">
        <w:rPr>
          <w:sz w:val="27"/>
          <w:szCs w:val="27"/>
        </w:rPr>
        <w:t xml:space="preserve"> </w:t>
      </w:r>
      <w:proofErr w:type="spellStart"/>
      <w:r w:rsidR="00FD3404" w:rsidRPr="00FD3404">
        <w:rPr>
          <w:sz w:val="27"/>
          <w:szCs w:val="27"/>
        </w:rPr>
        <w:t>күрсәтүнең</w:t>
      </w:r>
      <w:proofErr w:type="spellEnd"/>
      <w:r w:rsidR="00FD3404" w:rsidRPr="00FD3404">
        <w:rPr>
          <w:sz w:val="27"/>
          <w:szCs w:val="27"/>
        </w:rPr>
        <w:t xml:space="preserve"> стационар </w:t>
      </w:r>
      <w:proofErr w:type="spellStart"/>
      <w:r w:rsidR="00FD3404" w:rsidRPr="00FD3404">
        <w:rPr>
          <w:sz w:val="27"/>
          <w:szCs w:val="27"/>
        </w:rPr>
        <w:t>учреждениеләре</w:t>
      </w:r>
      <w:proofErr w:type="spellEnd"/>
      <w:r w:rsidR="00FD3404" w:rsidRPr="00FD3404">
        <w:rPr>
          <w:sz w:val="27"/>
          <w:szCs w:val="27"/>
        </w:rPr>
        <w:t xml:space="preserve"> </w:t>
      </w:r>
      <w:proofErr w:type="spellStart"/>
      <w:r w:rsidR="00FD3404" w:rsidRPr="00FD3404">
        <w:rPr>
          <w:sz w:val="27"/>
          <w:szCs w:val="27"/>
        </w:rPr>
        <w:t>белән</w:t>
      </w:r>
      <w:proofErr w:type="spellEnd"/>
      <w:r w:rsidR="00FD3404" w:rsidRPr="00FD3404">
        <w:rPr>
          <w:sz w:val="27"/>
          <w:szCs w:val="27"/>
        </w:rPr>
        <w:t xml:space="preserve"> </w:t>
      </w:r>
      <w:proofErr w:type="spellStart"/>
      <w:r w:rsidR="00FD3404" w:rsidRPr="00FD3404">
        <w:rPr>
          <w:sz w:val="27"/>
          <w:szCs w:val="27"/>
        </w:rPr>
        <w:t>шөгыльләнүче</w:t>
      </w:r>
      <w:proofErr w:type="spellEnd"/>
      <w:r w:rsidR="00FD3404" w:rsidRPr="00FD3404">
        <w:rPr>
          <w:sz w:val="27"/>
          <w:szCs w:val="27"/>
        </w:rPr>
        <w:t xml:space="preserve"> </w:t>
      </w:r>
      <w:proofErr w:type="spellStart"/>
      <w:r w:rsidR="00FD3404" w:rsidRPr="00FD3404">
        <w:rPr>
          <w:sz w:val="27"/>
          <w:szCs w:val="27"/>
        </w:rPr>
        <w:t>объектлар</w:t>
      </w:r>
      <w:proofErr w:type="spellEnd"/>
      <w:r w:rsidR="00FD3404" w:rsidRPr="00FD3404">
        <w:rPr>
          <w:sz w:val="27"/>
          <w:szCs w:val="27"/>
        </w:rPr>
        <w:t>;</w:t>
      </w:r>
    </w:p>
    <w:p w14:paraId="6552695C" w14:textId="298E7479" w:rsidR="004012D6" w:rsidRPr="004012D6" w:rsidRDefault="009A1785" w:rsidP="009A1785">
      <w:pPr>
        <w:tabs>
          <w:tab w:val="left" w:pos="1134"/>
        </w:tabs>
        <w:suppressAutoHyphens/>
        <w:autoSpaceDE w:val="0"/>
        <w:autoSpaceDN w:val="0"/>
        <w:adjustRightInd w:val="0"/>
        <w:ind w:left="540" w:hanging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4012D6" w:rsidRPr="004012D6">
        <w:rPr>
          <w:sz w:val="27"/>
          <w:szCs w:val="27"/>
        </w:rPr>
        <w:t xml:space="preserve">- башка реклама </w:t>
      </w:r>
      <w:proofErr w:type="spellStart"/>
      <w:r w:rsidR="004012D6" w:rsidRPr="004012D6">
        <w:rPr>
          <w:sz w:val="27"/>
          <w:szCs w:val="27"/>
        </w:rPr>
        <w:t>конструкциясенә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кадәр</w:t>
      </w:r>
      <w:proofErr w:type="spellEnd"/>
      <w:r w:rsidR="004012D6" w:rsidRPr="004012D6">
        <w:rPr>
          <w:sz w:val="27"/>
          <w:szCs w:val="27"/>
        </w:rPr>
        <w:t xml:space="preserve"> 100 </w:t>
      </w:r>
      <w:proofErr w:type="spellStart"/>
      <w:r w:rsidR="004012D6" w:rsidRPr="004012D6">
        <w:rPr>
          <w:sz w:val="27"/>
          <w:szCs w:val="27"/>
        </w:rPr>
        <w:t>метрдан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кимрәк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ераклыкта</w:t>
      </w:r>
      <w:proofErr w:type="spellEnd"/>
      <w:r w:rsidR="004012D6" w:rsidRPr="004012D6">
        <w:rPr>
          <w:sz w:val="27"/>
          <w:szCs w:val="27"/>
        </w:rPr>
        <w:t>;</w:t>
      </w:r>
    </w:p>
    <w:p w14:paraId="5E62EBF1" w14:textId="509581BA" w:rsidR="004012D6" w:rsidRPr="004012D6" w:rsidRDefault="009A1785" w:rsidP="009A1785">
      <w:p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4012D6" w:rsidRPr="004012D6">
        <w:rPr>
          <w:sz w:val="27"/>
          <w:szCs w:val="27"/>
        </w:rPr>
        <w:t xml:space="preserve">- </w:t>
      </w:r>
      <w:proofErr w:type="spellStart"/>
      <w:r w:rsidR="004012D6" w:rsidRPr="004012D6">
        <w:rPr>
          <w:sz w:val="27"/>
          <w:szCs w:val="27"/>
        </w:rPr>
        <w:t>урамның</w:t>
      </w:r>
      <w:proofErr w:type="spellEnd"/>
      <w:r w:rsidR="004012D6" w:rsidRPr="004012D6">
        <w:rPr>
          <w:sz w:val="27"/>
          <w:szCs w:val="27"/>
        </w:rPr>
        <w:t xml:space="preserve"> бордюр </w:t>
      </w:r>
      <w:proofErr w:type="spellStart"/>
      <w:r w:rsidR="004012D6" w:rsidRPr="004012D6">
        <w:rPr>
          <w:sz w:val="27"/>
          <w:szCs w:val="27"/>
        </w:rPr>
        <w:t>ташына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кадәр</w:t>
      </w:r>
      <w:proofErr w:type="spellEnd"/>
      <w:r w:rsidR="004012D6" w:rsidRPr="004012D6">
        <w:rPr>
          <w:sz w:val="27"/>
          <w:szCs w:val="27"/>
        </w:rPr>
        <w:t xml:space="preserve"> 5 метр </w:t>
      </w:r>
      <w:proofErr w:type="spellStart"/>
      <w:r w:rsidR="004012D6" w:rsidRPr="004012D6">
        <w:rPr>
          <w:sz w:val="27"/>
          <w:szCs w:val="27"/>
        </w:rPr>
        <w:t>ераклыкта</w:t>
      </w:r>
      <w:proofErr w:type="spellEnd"/>
      <w:r w:rsidR="004012D6">
        <w:rPr>
          <w:sz w:val="27"/>
          <w:szCs w:val="27"/>
          <w:lang w:val="tt-RU"/>
        </w:rPr>
        <w:t>н</w:t>
      </w:r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якынрак</w:t>
      </w:r>
      <w:proofErr w:type="spellEnd"/>
      <w:r w:rsidR="004012D6" w:rsidRPr="004012D6">
        <w:rPr>
          <w:sz w:val="27"/>
          <w:szCs w:val="27"/>
        </w:rPr>
        <w:t xml:space="preserve"> ".</w:t>
      </w:r>
    </w:p>
    <w:p w14:paraId="195BCBF0" w14:textId="2D9B8FA0" w:rsidR="007C0DFB" w:rsidRPr="004012D6" w:rsidRDefault="00D06600" w:rsidP="009A1785">
      <w:pPr>
        <w:tabs>
          <w:tab w:val="left" w:pos="1134"/>
        </w:tabs>
        <w:suppressAutoHyphens/>
        <w:autoSpaceDE w:val="0"/>
        <w:autoSpaceDN w:val="0"/>
        <w:adjustRightInd w:val="0"/>
        <w:ind w:left="142" w:firstLine="453"/>
        <w:jc w:val="both"/>
        <w:rPr>
          <w:sz w:val="27"/>
          <w:szCs w:val="27"/>
        </w:rPr>
      </w:pPr>
      <w:r>
        <w:rPr>
          <w:sz w:val="27"/>
          <w:szCs w:val="27"/>
          <w:lang w:val="tt-RU"/>
        </w:rPr>
        <w:t>3</w:t>
      </w:r>
      <w:r w:rsidR="00393288">
        <w:rPr>
          <w:sz w:val="27"/>
          <w:szCs w:val="27"/>
        </w:rPr>
        <w:t xml:space="preserve">. </w:t>
      </w:r>
      <w:proofErr w:type="spellStart"/>
      <w:r w:rsidR="004012D6" w:rsidRPr="004012D6">
        <w:rPr>
          <w:sz w:val="27"/>
          <w:szCs w:val="27"/>
        </w:rPr>
        <w:t>Әлеге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карарны</w:t>
      </w:r>
      <w:proofErr w:type="spellEnd"/>
      <w:r w:rsidR="004012D6" w:rsidRPr="004012D6">
        <w:rPr>
          <w:sz w:val="27"/>
          <w:szCs w:val="27"/>
        </w:rPr>
        <w:t xml:space="preserve"> Татарстан </w:t>
      </w:r>
      <w:proofErr w:type="spellStart"/>
      <w:r w:rsidR="004012D6" w:rsidRPr="004012D6">
        <w:rPr>
          <w:sz w:val="27"/>
          <w:szCs w:val="27"/>
        </w:rPr>
        <w:t>Республикасы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Түб</w:t>
      </w:r>
      <w:r w:rsidR="00393288">
        <w:rPr>
          <w:sz w:val="27"/>
          <w:szCs w:val="27"/>
        </w:rPr>
        <w:t>ән</w:t>
      </w:r>
      <w:proofErr w:type="spellEnd"/>
      <w:r w:rsidR="00393288">
        <w:rPr>
          <w:sz w:val="27"/>
          <w:szCs w:val="27"/>
        </w:rPr>
        <w:t xml:space="preserve"> Кама </w:t>
      </w:r>
      <w:proofErr w:type="spellStart"/>
      <w:r w:rsidR="00393288">
        <w:rPr>
          <w:sz w:val="27"/>
          <w:szCs w:val="27"/>
        </w:rPr>
        <w:t>муниципаль</w:t>
      </w:r>
      <w:proofErr w:type="spellEnd"/>
      <w:r w:rsidR="00393288">
        <w:rPr>
          <w:sz w:val="27"/>
          <w:szCs w:val="27"/>
        </w:rPr>
        <w:t xml:space="preserve"> районы </w:t>
      </w:r>
      <w:proofErr w:type="spellStart"/>
      <w:r w:rsidR="00393288">
        <w:rPr>
          <w:sz w:val="27"/>
          <w:szCs w:val="27"/>
        </w:rPr>
        <w:t>Түбән</w:t>
      </w:r>
      <w:proofErr w:type="spellEnd"/>
      <w:r w:rsidR="00393288">
        <w:rPr>
          <w:sz w:val="27"/>
          <w:szCs w:val="27"/>
        </w:rPr>
        <w:t xml:space="preserve"> </w:t>
      </w:r>
      <w:r w:rsidR="004012D6" w:rsidRPr="004012D6">
        <w:rPr>
          <w:sz w:val="27"/>
          <w:szCs w:val="27"/>
        </w:rPr>
        <w:t>К</w:t>
      </w:r>
      <w:r w:rsidR="004012D6">
        <w:rPr>
          <w:sz w:val="27"/>
          <w:szCs w:val="27"/>
        </w:rPr>
        <w:t xml:space="preserve">ама </w:t>
      </w:r>
      <w:proofErr w:type="spellStart"/>
      <w:r w:rsidR="004012D6">
        <w:rPr>
          <w:sz w:val="27"/>
          <w:szCs w:val="27"/>
        </w:rPr>
        <w:t>шәһәре</w:t>
      </w:r>
      <w:proofErr w:type="spellEnd"/>
      <w:r w:rsidR="004012D6">
        <w:rPr>
          <w:sz w:val="27"/>
          <w:szCs w:val="27"/>
        </w:rPr>
        <w:t xml:space="preserve"> </w:t>
      </w:r>
      <w:proofErr w:type="spellStart"/>
      <w:r w:rsidR="004012D6">
        <w:rPr>
          <w:sz w:val="27"/>
          <w:szCs w:val="27"/>
        </w:rPr>
        <w:t>муниципаль</w:t>
      </w:r>
      <w:proofErr w:type="spellEnd"/>
      <w:r w:rsidR="004012D6">
        <w:rPr>
          <w:sz w:val="27"/>
          <w:szCs w:val="27"/>
        </w:rPr>
        <w:t xml:space="preserve"> </w:t>
      </w:r>
      <w:proofErr w:type="spellStart"/>
      <w:r w:rsidR="004012D6">
        <w:rPr>
          <w:sz w:val="27"/>
          <w:szCs w:val="27"/>
        </w:rPr>
        <w:t>берәмлеге</w:t>
      </w:r>
      <w:proofErr w:type="spellEnd"/>
      <w:r w:rsidR="00D50AA5">
        <w:rPr>
          <w:sz w:val="27"/>
          <w:szCs w:val="27"/>
        </w:rPr>
        <w:t xml:space="preserve"> </w:t>
      </w:r>
      <w:bookmarkStart w:id="0" w:name="_GoBack"/>
      <w:bookmarkEnd w:id="0"/>
      <w:proofErr w:type="spellStart"/>
      <w:r w:rsidR="004012D6">
        <w:rPr>
          <w:sz w:val="27"/>
          <w:szCs w:val="27"/>
        </w:rPr>
        <w:t>У</w:t>
      </w:r>
      <w:r w:rsidR="004012D6" w:rsidRPr="004012D6">
        <w:rPr>
          <w:sz w:val="27"/>
          <w:szCs w:val="27"/>
        </w:rPr>
        <w:t>ставында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билгеләнгән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тәртиптә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бастырып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чыгарырга</w:t>
      </w:r>
      <w:proofErr w:type="spellEnd"/>
      <w:r w:rsidR="004012D6" w:rsidRPr="004012D6">
        <w:rPr>
          <w:sz w:val="27"/>
          <w:szCs w:val="27"/>
        </w:rPr>
        <w:t>.</w:t>
      </w:r>
      <w:r w:rsidR="007C0DFB" w:rsidRPr="004012D6">
        <w:rPr>
          <w:sz w:val="27"/>
          <w:szCs w:val="27"/>
        </w:rPr>
        <w:t xml:space="preserve">   </w:t>
      </w:r>
    </w:p>
    <w:p w14:paraId="565445EF" w14:textId="77777777" w:rsidR="006B684B" w:rsidRDefault="00393288" w:rsidP="00393288">
      <w:p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7"/>
          <w:szCs w:val="27"/>
          <w:lang w:val="tt-RU"/>
        </w:rPr>
      </w:pPr>
      <w:r>
        <w:rPr>
          <w:sz w:val="27"/>
          <w:szCs w:val="27"/>
        </w:rPr>
        <w:t xml:space="preserve">        </w:t>
      </w:r>
      <w:r w:rsidR="00D06600">
        <w:rPr>
          <w:sz w:val="27"/>
          <w:szCs w:val="27"/>
          <w:lang w:val="tt-RU"/>
        </w:rPr>
        <w:t>4</w:t>
      </w:r>
      <w:r>
        <w:rPr>
          <w:sz w:val="27"/>
          <w:szCs w:val="27"/>
        </w:rPr>
        <w:t>.</w:t>
      </w:r>
      <w:proofErr w:type="spellStart"/>
      <w:r w:rsidR="004012D6" w:rsidRPr="004012D6">
        <w:rPr>
          <w:sz w:val="27"/>
          <w:szCs w:val="27"/>
        </w:rPr>
        <w:t>Әлеге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карарның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үтәлешен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тикшереп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торуны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Т</w:t>
      </w:r>
      <w:r>
        <w:rPr>
          <w:sz w:val="27"/>
          <w:szCs w:val="27"/>
        </w:rPr>
        <w:t>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Советының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шәһәр</w:t>
      </w:r>
      <w:proofErr w:type="spellEnd"/>
      <w:r>
        <w:rPr>
          <w:sz w:val="27"/>
          <w:szCs w:val="27"/>
        </w:rPr>
        <w:t xml:space="preserve"> </w:t>
      </w:r>
      <w:r w:rsidR="006B684B">
        <w:rPr>
          <w:sz w:val="27"/>
          <w:szCs w:val="27"/>
          <w:lang w:val="tt-RU"/>
        </w:rPr>
        <w:t xml:space="preserve">  </w:t>
      </w:r>
    </w:p>
    <w:p w14:paraId="2807B5A3" w14:textId="29A7BA7C" w:rsidR="004012D6" w:rsidRPr="004012D6" w:rsidRDefault="006B684B" w:rsidP="009A1785">
      <w:pPr>
        <w:tabs>
          <w:tab w:val="left" w:pos="1134"/>
        </w:tabs>
        <w:suppressAutoHyphens/>
        <w:autoSpaceDE w:val="0"/>
        <w:autoSpaceDN w:val="0"/>
        <w:adjustRightInd w:val="0"/>
        <w:ind w:left="-142" w:hanging="284"/>
        <w:jc w:val="both"/>
        <w:rPr>
          <w:sz w:val="27"/>
          <w:szCs w:val="27"/>
        </w:rPr>
      </w:pPr>
      <w:r>
        <w:rPr>
          <w:sz w:val="27"/>
          <w:szCs w:val="27"/>
          <w:lang w:val="tt-RU"/>
        </w:rPr>
        <w:t xml:space="preserve">        </w:t>
      </w:r>
      <w:proofErr w:type="spellStart"/>
      <w:r w:rsidR="004012D6" w:rsidRPr="004012D6">
        <w:rPr>
          <w:sz w:val="27"/>
          <w:szCs w:val="27"/>
        </w:rPr>
        <w:t>инфраструктурасын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үстерү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буенча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даими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комиссиягә</w:t>
      </w:r>
      <w:proofErr w:type="spellEnd"/>
      <w:r w:rsidR="004012D6" w:rsidRPr="004012D6">
        <w:rPr>
          <w:sz w:val="27"/>
          <w:szCs w:val="27"/>
        </w:rPr>
        <w:t xml:space="preserve"> </w:t>
      </w:r>
      <w:proofErr w:type="spellStart"/>
      <w:r w:rsidR="004012D6" w:rsidRPr="004012D6">
        <w:rPr>
          <w:sz w:val="27"/>
          <w:szCs w:val="27"/>
        </w:rPr>
        <w:t>йөкләргә</w:t>
      </w:r>
      <w:proofErr w:type="spellEnd"/>
      <w:r w:rsidR="004012D6" w:rsidRPr="004012D6">
        <w:rPr>
          <w:sz w:val="27"/>
          <w:szCs w:val="27"/>
        </w:rPr>
        <w:t>.</w:t>
      </w:r>
    </w:p>
    <w:p w14:paraId="59ECFA50" w14:textId="77777777" w:rsidR="007C0DFB" w:rsidRPr="007C0DFB" w:rsidRDefault="007C0DFB" w:rsidP="007C0DFB">
      <w:pPr>
        <w:autoSpaceDE w:val="0"/>
        <w:autoSpaceDN w:val="0"/>
        <w:adjustRightInd w:val="0"/>
        <w:ind w:firstLine="540"/>
        <w:jc w:val="right"/>
        <w:rPr>
          <w:sz w:val="27"/>
          <w:szCs w:val="27"/>
        </w:rPr>
      </w:pPr>
    </w:p>
    <w:p w14:paraId="734BC0BA" w14:textId="77777777" w:rsidR="007C0DFB" w:rsidRPr="007C0DFB" w:rsidRDefault="007C0DFB" w:rsidP="007C0DFB">
      <w:pPr>
        <w:autoSpaceDE w:val="0"/>
        <w:autoSpaceDN w:val="0"/>
        <w:adjustRightInd w:val="0"/>
        <w:ind w:firstLine="540"/>
        <w:jc w:val="right"/>
        <w:rPr>
          <w:sz w:val="27"/>
          <w:szCs w:val="27"/>
        </w:rPr>
      </w:pPr>
    </w:p>
    <w:p w14:paraId="4A8DFFE4" w14:textId="77777777" w:rsidR="007C0DFB" w:rsidRDefault="007C0DFB" w:rsidP="007C0DFB">
      <w:pPr>
        <w:autoSpaceDE w:val="0"/>
        <w:autoSpaceDN w:val="0"/>
        <w:adjustRightInd w:val="0"/>
        <w:rPr>
          <w:sz w:val="27"/>
          <w:szCs w:val="27"/>
        </w:rPr>
      </w:pPr>
    </w:p>
    <w:tbl>
      <w:tblPr>
        <w:tblW w:w="10632" w:type="dxa"/>
        <w:tblInd w:w="108" w:type="dxa"/>
        <w:tblLook w:val="01E0" w:firstRow="1" w:lastRow="1" w:firstColumn="1" w:lastColumn="1" w:noHBand="0" w:noVBand="0"/>
      </w:tblPr>
      <w:tblGrid>
        <w:gridCol w:w="5245"/>
        <w:gridCol w:w="5387"/>
      </w:tblGrid>
      <w:tr w:rsidR="009A1785" w14:paraId="381F0273" w14:textId="77777777" w:rsidTr="009A1785">
        <w:tc>
          <w:tcPr>
            <w:tcW w:w="5245" w:type="dxa"/>
          </w:tcPr>
          <w:p w14:paraId="17F7AF02" w14:textId="77777777" w:rsidR="009A1785" w:rsidRDefault="009A1785">
            <w:pPr>
              <w:ind w:right="-622"/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  <w:lang w:val="tt-RU"/>
              </w:rPr>
              <w:t xml:space="preserve">Түбән Кама шәһәре Мэры вазыйфаларын </w:t>
            </w:r>
          </w:p>
          <w:p w14:paraId="14019108" w14:textId="77777777" w:rsidR="009A1785" w:rsidRDefault="009A1785">
            <w:pPr>
              <w:ind w:right="-622"/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  <w:lang w:val="tt-RU"/>
              </w:rPr>
              <w:t>башкаручы, Мэр урынбасары</w:t>
            </w:r>
          </w:p>
          <w:p w14:paraId="1B25A751" w14:textId="77777777" w:rsidR="009A1785" w:rsidRDefault="009A1785">
            <w:pPr>
              <w:ind w:right="-622"/>
              <w:rPr>
                <w:sz w:val="27"/>
                <w:szCs w:val="27"/>
                <w:lang w:val="tt-RU"/>
              </w:rPr>
            </w:pPr>
          </w:p>
        </w:tc>
        <w:tc>
          <w:tcPr>
            <w:tcW w:w="5387" w:type="dxa"/>
          </w:tcPr>
          <w:p w14:paraId="0E9085E0" w14:textId="77777777" w:rsidR="009A1785" w:rsidRDefault="009A1785">
            <w:pPr>
              <w:ind w:right="171"/>
              <w:jc w:val="right"/>
              <w:rPr>
                <w:sz w:val="27"/>
                <w:szCs w:val="27"/>
              </w:rPr>
            </w:pPr>
          </w:p>
          <w:p w14:paraId="596CA5BC" w14:textId="77777777" w:rsidR="009A1785" w:rsidRDefault="009A1785" w:rsidP="009A1785">
            <w:pPr>
              <w:tabs>
                <w:tab w:val="left" w:pos="4605"/>
              </w:tabs>
              <w:ind w:right="570"/>
              <w:jc w:val="right"/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</w:rPr>
              <w:t xml:space="preserve">М.В. </w:t>
            </w:r>
            <w:proofErr w:type="spellStart"/>
            <w:r>
              <w:rPr>
                <w:sz w:val="27"/>
                <w:szCs w:val="27"/>
              </w:rPr>
              <w:t>Камелина</w:t>
            </w:r>
            <w:proofErr w:type="spellEnd"/>
            <w:r>
              <w:rPr>
                <w:sz w:val="27"/>
                <w:szCs w:val="27"/>
              </w:rPr>
              <w:t xml:space="preserve">     </w:t>
            </w:r>
          </w:p>
        </w:tc>
      </w:tr>
    </w:tbl>
    <w:p w14:paraId="3ABF3E7A" w14:textId="77777777" w:rsidR="007C0DFB" w:rsidRPr="007C0DFB" w:rsidRDefault="007C0DFB" w:rsidP="007C0DFB">
      <w:pPr>
        <w:suppressAutoHyphens/>
        <w:jc w:val="right"/>
        <w:rPr>
          <w:sz w:val="27"/>
          <w:szCs w:val="27"/>
        </w:rPr>
      </w:pPr>
    </w:p>
    <w:p w14:paraId="55CCA097" w14:textId="77777777" w:rsidR="007C0DFB" w:rsidRPr="007C0DFB" w:rsidRDefault="007C0DFB" w:rsidP="007C0DFB">
      <w:pPr>
        <w:suppressAutoHyphens/>
        <w:jc w:val="both"/>
        <w:rPr>
          <w:sz w:val="27"/>
          <w:szCs w:val="27"/>
        </w:rPr>
      </w:pPr>
      <w:r w:rsidRPr="007C0DFB">
        <w:rPr>
          <w:sz w:val="27"/>
          <w:szCs w:val="27"/>
        </w:rPr>
        <w:t xml:space="preserve">         </w:t>
      </w:r>
    </w:p>
    <w:p w14:paraId="2639ABA1" w14:textId="77777777" w:rsidR="007C0DFB" w:rsidRPr="007C0DFB" w:rsidRDefault="007C0DFB" w:rsidP="007C0DFB">
      <w:pPr>
        <w:suppressAutoHyphens/>
        <w:jc w:val="both"/>
        <w:rPr>
          <w:sz w:val="27"/>
          <w:szCs w:val="27"/>
        </w:rPr>
      </w:pPr>
    </w:p>
    <w:p w14:paraId="0D7A131D" w14:textId="77777777" w:rsidR="007C0DFB" w:rsidRPr="007C0DFB" w:rsidRDefault="007C0DFB" w:rsidP="007C0DFB">
      <w:pPr>
        <w:suppressAutoHyphens/>
        <w:jc w:val="both"/>
        <w:rPr>
          <w:sz w:val="27"/>
          <w:szCs w:val="27"/>
        </w:rPr>
      </w:pPr>
    </w:p>
    <w:p w14:paraId="1F3BE7ED" w14:textId="77777777" w:rsidR="007C0DFB" w:rsidRPr="007C0DFB" w:rsidRDefault="007C0DFB" w:rsidP="007C0DFB">
      <w:pPr>
        <w:suppressAutoHyphens/>
        <w:jc w:val="both"/>
        <w:rPr>
          <w:sz w:val="27"/>
          <w:szCs w:val="27"/>
        </w:rPr>
      </w:pPr>
    </w:p>
    <w:p w14:paraId="583D1EE7" w14:textId="77777777" w:rsidR="007C0DFB" w:rsidRPr="000B3219" w:rsidRDefault="007C0DFB" w:rsidP="007C0DFB">
      <w:pPr>
        <w:suppressAutoHyphens/>
        <w:jc w:val="both"/>
        <w:rPr>
          <w:sz w:val="28"/>
          <w:szCs w:val="28"/>
        </w:rPr>
      </w:pPr>
    </w:p>
    <w:p w14:paraId="3BD75969" w14:textId="77777777" w:rsidR="007C0DFB" w:rsidRPr="000B3219" w:rsidRDefault="007C0DFB" w:rsidP="007C0DFB">
      <w:pPr>
        <w:suppressAutoHyphens/>
        <w:jc w:val="both"/>
        <w:rPr>
          <w:sz w:val="28"/>
          <w:szCs w:val="28"/>
        </w:rPr>
      </w:pPr>
    </w:p>
    <w:p w14:paraId="4F8DF4A6" w14:textId="77777777" w:rsidR="007C0DFB" w:rsidRPr="000B3219" w:rsidRDefault="007C0DFB" w:rsidP="007C0DFB">
      <w:pPr>
        <w:suppressAutoHyphens/>
        <w:jc w:val="both"/>
        <w:rPr>
          <w:sz w:val="28"/>
          <w:szCs w:val="28"/>
        </w:rPr>
      </w:pPr>
    </w:p>
    <w:p w14:paraId="13EF668A" w14:textId="77777777" w:rsidR="007C0DFB" w:rsidRPr="000B3219" w:rsidRDefault="007C0DFB" w:rsidP="007C0DFB">
      <w:pPr>
        <w:suppressAutoHyphens/>
        <w:jc w:val="both"/>
        <w:rPr>
          <w:sz w:val="28"/>
          <w:szCs w:val="28"/>
        </w:rPr>
      </w:pPr>
    </w:p>
    <w:p w14:paraId="623D74A1" w14:textId="77777777" w:rsidR="007C0DFB" w:rsidRPr="000B3219" w:rsidRDefault="007C0DFB" w:rsidP="007C0DFB">
      <w:pPr>
        <w:suppressAutoHyphens/>
        <w:jc w:val="both"/>
        <w:rPr>
          <w:sz w:val="28"/>
          <w:szCs w:val="28"/>
        </w:rPr>
      </w:pPr>
    </w:p>
    <w:p w14:paraId="2F45B39F" w14:textId="77777777" w:rsidR="0095751E" w:rsidRDefault="0095751E"/>
    <w:sectPr w:rsidR="0095751E" w:rsidSect="007C0DFB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698"/>
    <w:rsid w:val="00080698"/>
    <w:rsid w:val="00393288"/>
    <w:rsid w:val="004012D6"/>
    <w:rsid w:val="004241E9"/>
    <w:rsid w:val="006B684B"/>
    <w:rsid w:val="007C0DFB"/>
    <w:rsid w:val="0095751E"/>
    <w:rsid w:val="009A1785"/>
    <w:rsid w:val="00D06600"/>
    <w:rsid w:val="00D50AA5"/>
    <w:rsid w:val="00FD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4C0A3"/>
  <w15:chartTrackingRefBased/>
  <w15:docId w15:val="{57E665F8-8CE6-4C4C-A420-0E014C8E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0DF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C0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8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2025-01-16T13:18:00Z</cp:lastPrinted>
  <dcterms:created xsi:type="dcterms:W3CDTF">2025-01-16T13:15:00Z</dcterms:created>
  <dcterms:modified xsi:type="dcterms:W3CDTF">2025-01-22T11:58:00Z</dcterms:modified>
</cp:coreProperties>
</file>